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7C1A" w14:textId="0458E02A" w:rsidR="00B816C1" w:rsidRDefault="00B816C1" w:rsidP="00B816C1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Plan: </w:t>
      </w:r>
      <w:r w:rsidRPr="00FD34CD">
        <w:rPr>
          <w:rFonts w:ascii="Century Gothic" w:hAnsi="Century Gothic"/>
          <w:b/>
          <w:sz w:val="28"/>
          <w:szCs w:val="28"/>
        </w:rPr>
        <w:t xml:space="preserve">Action Steps for </w:t>
      </w:r>
      <w:r w:rsidR="00BA7369">
        <w:rPr>
          <w:rFonts w:ascii="Century Gothic" w:hAnsi="Century Gothic"/>
          <w:b/>
          <w:sz w:val="28"/>
          <w:szCs w:val="28"/>
        </w:rPr>
        <w:t>Using Your Data</w:t>
      </w:r>
    </w:p>
    <w:p w14:paraId="609C6327" w14:textId="77777777" w:rsidR="003073C2" w:rsidRDefault="003073C2" w:rsidP="00B816C1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6"/>
        <w:gridCol w:w="9534"/>
      </w:tblGrid>
      <w:tr w:rsidR="003073C2" w14:paraId="3B2EDAC6" w14:textId="1F849431" w:rsidTr="003073C2">
        <w:trPr>
          <w:trHeight w:val="65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2061BF00" w14:textId="67EE50DC" w:rsidR="003073C2" w:rsidRPr="00265DC8" w:rsidRDefault="003073C2" w:rsidP="003073C2">
            <w:pPr>
              <w:spacing w:before="240"/>
              <w:contextualSpacing/>
              <w:jc w:val="center"/>
              <w:rPr>
                <w:b/>
                <w:sz w:val="28"/>
                <w:szCs w:val="28"/>
              </w:rPr>
            </w:pPr>
            <w:r w:rsidRPr="00265DC8">
              <w:rPr>
                <w:b/>
                <w:sz w:val="28"/>
                <w:szCs w:val="28"/>
              </w:rPr>
              <w:t>Sample</w:t>
            </w:r>
          </w:p>
        </w:tc>
      </w:tr>
      <w:tr w:rsidR="009C3B14" w:rsidRPr="000A3B6C" w14:paraId="4A70CF63" w14:textId="21E2553A" w:rsidTr="00265DC8">
        <w:trPr>
          <w:trHeight w:val="576"/>
        </w:trPr>
        <w:tc>
          <w:tcPr>
            <w:tcW w:w="1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8B7CBE" w14:textId="23BA82E4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Data Point to Make Actionable</w:t>
            </w:r>
          </w:p>
        </w:tc>
        <w:tc>
          <w:tcPr>
            <w:tcW w:w="368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1DE5D" w14:textId="42AF993B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>There is a 20 percentage point difference in passing rates between different courses that satisfy the B4 requirement.</w:t>
            </w:r>
          </w:p>
        </w:tc>
      </w:tr>
      <w:tr w:rsidR="009C3B14" w:rsidRPr="000A3B6C" w14:paraId="41F17399" w14:textId="3EB32C55" w:rsidTr="00265DC8">
        <w:trPr>
          <w:trHeight w:val="576"/>
        </w:trPr>
        <w:tc>
          <w:tcPr>
            <w:tcW w:w="13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6A0A93" w14:textId="05237AC9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 xml:space="preserve">Action Step 1 </w:t>
            </w:r>
          </w:p>
        </w:tc>
        <w:tc>
          <w:tcPr>
            <w:tcW w:w="368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0F250" w14:textId="553BFEFC" w:rsidR="009C3B14" w:rsidRPr="00265DC8" w:rsidRDefault="00633F2F" w:rsidP="009C3B14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Discuss</w:t>
            </w:r>
            <w:r w:rsidR="007A2148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9C3B14" w:rsidRPr="00265DC8">
              <w:rPr>
                <w:color w:val="A6A6A6" w:themeColor="background1" w:themeShade="A6"/>
                <w:sz w:val="22"/>
                <w:szCs w:val="22"/>
              </w:rPr>
              <w:t xml:space="preserve">across disciplines (e.g., include statistics instructors) to determine </w:t>
            </w:r>
            <w:r>
              <w:rPr>
                <w:color w:val="A6A6A6" w:themeColor="background1" w:themeShade="A6"/>
                <w:sz w:val="22"/>
                <w:szCs w:val="22"/>
              </w:rPr>
              <w:t>which courses</w:t>
            </w:r>
            <w:r w:rsidR="009C3B14" w:rsidRPr="00265DC8">
              <w:rPr>
                <w:color w:val="A6A6A6" w:themeColor="background1" w:themeShade="A6"/>
                <w:sz w:val="22"/>
                <w:szCs w:val="22"/>
              </w:rPr>
              <w:t xml:space="preserve"> are more successful.</w:t>
            </w:r>
          </w:p>
        </w:tc>
      </w:tr>
      <w:tr w:rsidR="009C3B14" w:rsidRPr="000A3B6C" w14:paraId="2BBD2D63" w14:textId="1429B94F" w:rsidTr="00265DC8">
        <w:trPr>
          <w:trHeight w:val="576"/>
        </w:trPr>
        <w:tc>
          <w:tcPr>
            <w:tcW w:w="1319" w:type="pct"/>
            <w:tcBorders>
              <w:left w:val="single" w:sz="18" w:space="0" w:color="auto"/>
            </w:tcBorders>
            <w:vAlign w:val="center"/>
          </w:tcPr>
          <w:p w14:paraId="63E50F80" w14:textId="4A911284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Who is responsible for Action Step 1?</w:t>
            </w:r>
          </w:p>
        </w:tc>
        <w:tc>
          <w:tcPr>
            <w:tcW w:w="3681" w:type="pct"/>
            <w:tcBorders>
              <w:right w:val="single" w:sz="18" w:space="0" w:color="auto"/>
            </w:tcBorders>
            <w:vAlign w:val="center"/>
          </w:tcPr>
          <w:p w14:paraId="66EC8042" w14:textId="10E66ECA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 xml:space="preserve">Math dept. chair will coordinate a meeting. </w:t>
            </w:r>
          </w:p>
        </w:tc>
      </w:tr>
      <w:tr w:rsidR="009C3B14" w:rsidRPr="000A3B6C" w14:paraId="57B6FFC6" w14:textId="77777777" w:rsidTr="00265DC8">
        <w:trPr>
          <w:trHeight w:val="720"/>
        </w:trPr>
        <w:tc>
          <w:tcPr>
            <w:tcW w:w="1319" w:type="pct"/>
            <w:tcBorders>
              <w:left w:val="single" w:sz="18" w:space="0" w:color="auto"/>
            </w:tcBorders>
            <w:vAlign w:val="center"/>
          </w:tcPr>
          <w:p w14:paraId="21AF97FC" w14:textId="0AC975D7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Who else should be included in the conversation?</w:t>
            </w:r>
          </w:p>
        </w:tc>
        <w:tc>
          <w:tcPr>
            <w:tcW w:w="3681" w:type="pct"/>
            <w:tcBorders>
              <w:right w:val="single" w:sz="18" w:space="0" w:color="auto"/>
            </w:tcBorders>
            <w:vAlign w:val="center"/>
          </w:tcPr>
          <w:p w14:paraId="686662E2" w14:textId="2D598E73" w:rsidR="009C3B14" w:rsidRPr="00265DC8" w:rsidRDefault="009C3B14" w:rsidP="009C3B14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>All instructors teaching these courses.</w:t>
            </w:r>
          </w:p>
        </w:tc>
      </w:tr>
      <w:tr w:rsidR="009C3B14" w:rsidRPr="000A3B6C" w14:paraId="62B885CC" w14:textId="41E4E69B" w:rsidTr="00265DC8">
        <w:trPr>
          <w:trHeight w:val="576"/>
        </w:trPr>
        <w:tc>
          <w:tcPr>
            <w:tcW w:w="13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CCB3C6" w14:textId="3A394AA0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Expected Outcome of Action Step 1</w:t>
            </w:r>
          </w:p>
        </w:tc>
        <w:tc>
          <w:tcPr>
            <w:tcW w:w="368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830822" w14:textId="4D0789FB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 xml:space="preserve">Passing rates differ by course and by placement category. </w:t>
            </w:r>
          </w:p>
        </w:tc>
      </w:tr>
      <w:tr w:rsidR="009C3B14" w:rsidRPr="000A3B6C" w14:paraId="3108933A" w14:textId="77777777" w:rsidTr="00265DC8">
        <w:trPr>
          <w:trHeight w:val="576"/>
        </w:trPr>
        <w:tc>
          <w:tcPr>
            <w:tcW w:w="13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FE4ACB" w14:textId="03A326E4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Action Step 2</w:t>
            </w:r>
          </w:p>
        </w:tc>
        <w:tc>
          <w:tcPr>
            <w:tcW w:w="368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880DD0" w14:textId="416C1996" w:rsidR="009C3B14" w:rsidRPr="00265DC8" w:rsidRDefault="00633F2F" w:rsidP="009C3B14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E</w:t>
            </w:r>
            <w:r w:rsidR="009C3B14" w:rsidRPr="00265DC8">
              <w:rPr>
                <w:color w:val="A6A6A6" w:themeColor="background1" w:themeShade="A6"/>
                <w:sz w:val="22"/>
                <w:szCs w:val="22"/>
              </w:rPr>
              <w:t>xamin</w:t>
            </w:r>
            <w:r>
              <w:rPr>
                <w:color w:val="A6A6A6" w:themeColor="background1" w:themeShade="A6"/>
                <w:sz w:val="22"/>
                <w:szCs w:val="22"/>
              </w:rPr>
              <w:t>e</w:t>
            </w:r>
            <w:r w:rsidR="009C3B14" w:rsidRPr="00265DC8">
              <w:rPr>
                <w:color w:val="A6A6A6" w:themeColor="background1" w:themeShade="A6"/>
                <w:sz w:val="22"/>
                <w:szCs w:val="22"/>
              </w:rPr>
              <w:t xml:space="preserve"> common syllabi, course requirements, and work examples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to hypothesize why</w:t>
            </w:r>
            <w:r w:rsidR="00D8186E">
              <w:rPr>
                <w:color w:val="A6A6A6" w:themeColor="background1" w:themeShade="A6"/>
                <w:sz w:val="22"/>
                <w:szCs w:val="22"/>
              </w:rPr>
              <w:t xml:space="preserve"> the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gap is appearing</w:t>
            </w:r>
            <w:r w:rsidR="00D8186E">
              <w:rPr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9C3B14" w:rsidRPr="000A3B6C" w14:paraId="228F7831" w14:textId="77777777" w:rsidTr="00265DC8">
        <w:trPr>
          <w:trHeight w:val="576"/>
        </w:trPr>
        <w:tc>
          <w:tcPr>
            <w:tcW w:w="1319" w:type="pct"/>
            <w:tcBorders>
              <w:left w:val="single" w:sz="18" w:space="0" w:color="auto"/>
            </w:tcBorders>
            <w:vAlign w:val="center"/>
          </w:tcPr>
          <w:p w14:paraId="3E69AEA8" w14:textId="5C379688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Who is responsible for Action Step 2?</w:t>
            </w:r>
          </w:p>
        </w:tc>
        <w:tc>
          <w:tcPr>
            <w:tcW w:w="3681" w:type="pct"/>
            <w:tcBorders>
              <w:right w:val="single" w:sz="18" w:space="0" w:color="auto"/>
            </w:tcBorders>
            <w:vAlign w:val="center"/>
          </w:tcPr>
          <w:p w14:paraId="775E2677" w14:textId="1F4D6050" w:rsidR="009C3B14" w:rsidRPr="00265DC8" w:rsidRDefault="009C3B14" w:rsidP="009C3B14">
            <w:pPr>
              <w:spacing w:before="240"/>
              <w:contextualSpacing/>
              <w:rPr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 xml:space="preserve">Dept. chairs </w:t>
            </w:r>
            <w:proofErr w:type="spellStart"/>
            <w:r w:rsidRPr="00265DC8">
              <w:rPr>
                <w:color w:val="A6A6A6" w:themeColor="background1" w:themeShade="A6"/>
                <w:sz w:val="22"/>
                <w:szCs w:val="22"/>
              </w:rPr>
              <w:t>acoss</w:t>
            </w:r>
            <w:proofErr w:type="spellEnd"/>
            <w:r w:rsidRPr="00265DC8">
              <w:rPr>
                <w:color w:val="A6A6A6" w:themeColor="background1" w:themeShade="A6"/>
                <w:sz w:val="22"/>
                <w:szCs w:val="22"/>
              </w:rPr>
              <w:t xml:space="preserve"> disciplines teaching related courses.</w:t>
            </w:r>
          </w:p>
        </w:tc>
      </w:tr>
      <w:tr w:rsidR="009C3B14" w:rsidRPr="000A3B6C" w14:paraId="13A0EF2C" w14:textId="77777777" w:rsidTr="00265DC8">
        <w:trPr>
          <w:trHeight w:val="720"/>
        </w:trPr>
        <w:tc>
          <w:tcPr>
            <w:tcW w:w="1319" w:type="pct"/>
            <w:tcBorders>
              <w:left w:val="single" w:sz="18" w:space="0" w:color="auto"/>
            </w:tcBorders>
            <w:vAlign w:val="center"/>
          </w:tcPr>
          <w:p w14:paraId="2A8DDD1F" w14:textId="4976F3AF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Who else should be included in the conversation?</w:t>
            </w:r>
          </w:p>
        </w:tc>
        <w:tc>
          <w:tcPr>
            <w:tcW w:w="3681" w:type="pct"/>
            <w:tcBorders>
              <w:right w:val="single" w:sz="18" w:space="0" w:color="auto"/>
            </w:tcBorders>
            <w:vAlign w:val="center"/>
          </w:tcPr>
          <w:p w14:paraId="1F68AEA1" w14:textId="2EF63B44" w:rsidR="009C3B14" w:rsidRPr="00265DC8" w:rsidRDefault="009C3B14" w:rsidP="009C3B14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>All instructors teaching these courses should be informed after outcomes emerge.</w:t>
            </w:r>
          </w:p>
        </w:tc>
      </w:tr>
      <w:tr w:rsidR="009C3B14" w:rsidRPr="000A3B6C" w14:paraId="4F4C4370" w14:textId="77777777" w:rsidTr="00265DC8">
        <w:trPr>
          <w:trHeight w:val="576"/>
        </w:trPr>
        <w:tc>
          <w:tcPr>
            <w:tcW w:w="13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CCE8AD" w14:textId="22BAED67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Expected Outcome of Action Step 2</w:t>
            </w:r>
          </w:p>
        </w:tc>
        <w:tc>
          <w:tcPr>
            <w:tcW w:w="368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06ED92" w14:textId="0AD81B3E" w:rsidR="009C3B14" w:rsidRPr="00265DC8" w:rsidRDefault="00633F2F" w:rsidP="00D8186E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Particular groups of students need additional support; instructors need workshop on uses of formative assessment</w:t>
            </w:r>
            <w:r w:rsidR="009C3B14" w:rsidRPr="00265DC8">
              <w:rPr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9C3B14" w:rsidRPr="000A3B6C" w14:paraId="5B5A526C" w14:textId="77777777" w:rsidTr="00265DC8">
        <w:trPr>
          <w:trHeight w:val="576"/>
        </w:trPr>
        <w:tc>
          <w:tcPr>
            <w:tcW w:w="13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D5DDC1" w14:textId="01C26E92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Action Step 3</w:t>
            </w:r>
          </w:p>
        </w:tc>
        <w:tc>
          <w:tcPr>
            <w:tcW w:w="368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A90EA7" w14:textId="6D710BDC" w:rsidR="009C3B14" w:rsidRPr="00265DC8" w:rsidRDefault="009C3B14" w:rsidP="009C3B14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>Connect course instructors with learning center staff to embed tutoring opportunities.</w:t>
            </w:r>
          </w:p>
        </w:tc>
      </w:tr>
      <w:tr w:rsidR="009C3B14" w:rsidRPr="000A3B6C" w14:paraId="1E10601C" w14:textId="77777777" w:rsidTr="00265DC8">
        <w:trPr>
          <w:trHeight w:val="576"/>
        </w:trPr>
        <w:tc>
          <w:tcPr>
            <w:tcW w:w="1319" w:type="pct"/>
            <w:tcBorders>
              <w:left w:val="single" w:sz="18" w:space="0" w:color="auto"/>
            </w:tcBorders>
            <w:vAlign w:val="center"/>
          </w:tcPr>
          <w:p w14:paraId="1BB0FD9C" w14:textId="44704CC4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Who is responsible for Action Step 3?</w:t>
            </w:r>
          </w:p>
        </w:tc>
        <w:tc>
          <w:tcPr>
            <w:tcW w:w="3681" w:type="pct"/>
            <w:tcBorders>
              <w:right w:val="single" w:sz="18" w:space="0" w:color="auto"/>
            </w:tcBorders>
            <w:vAlign w:val="center"/>
          </w:tcPr>
          <w:p w14:paraId="6FFE0FF4" w14:textId="24E0E212" w:rsidR="009C3B14" w:rsidRPr="00265DC8" w:rsidRDefault="009C3B14" w:rsidP="009C3B14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 xml:space="preserve">Dept. chairs </w:t>
            </w:r>
            <w:proofErr w:type="spellStart"/>
            <w:r w:rsidRPr="00265DC8">
              <w:rPr>
                <w:color w:val="A6A6A6" w:themeColor="background1" w:themeShade="A6"/>
                <w:sz w:val="22"/>
                <w:szCs w:val="22"/>
              </w:rPr>
              <w:t>acoss</w:t>
            </w:r>
            <w:proofErr w:type="spellEnd"/>
            <w:r w:rsidRPr="00265DC8">
              <w:rPr>
                <w:color w:val="A6A6A6" w:themeColor="background1" w:themeShade="A6"/>
                <w:sz w:val="22"/>
                <w:szCs w:val="22"/>
              </w:rPr>
              <w:t xml:space="preserve"> disciplines teaching related courses.</w:t>
            </w:r>
          </w:p>
        </w:tc>
      </w:tr>
      <w:tr w:rsidR="009C3B14" w:rsidRPr="000A3B6C" w14:paraId="2047E011" w14:textId="77777777" w:rsidTr="00265DC8">
        <w:trPr>
          <w:trHeight w:val="720"/>
        </w:trPr>
        <w:tc>
          <w:tcPr>
            <w:tcW w:w="1319" w:type="pct"/>
            <w:tcBorders>
              <w:left w:val="single" w:sz="18" w:space="0" w:color="auto"/>
            </w:tcBorders>
            <w:vAlign w:val="center"/>
          </w:tcPr>
          <w:p w14:paraId="019AD44E" w14:textId="209DCB83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Who else should be included in the conversation?</w:t>
            </w:r>
          </w:p>
        </w:tc>
        <w:tc>
          <w:tcPr>
            <w:tcW w:w="3681" w:type="pct"/>
            <w:tcBorders>
              <w:right w:val="single" w:sz="18" w:space="0" w:color="auto"/>
            </w:tcBorders>
            <w:vAlign w:val="center"/>
          </w:tcPr>
          <w:p w14:paraId="2BCF6843" w14:textId="7961ECC0" w:rsidR="009C3B14" w:rsidRPr="00265DC8" w:rsidRDefault="009C3B14" w:rsidP="009C3B14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>Tutoring center staff</w:t>
            </w:r>
            <w:r w:rsidR="00633F2F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265DC8">
              <w:rPr>
                <w:color w:val="A6A6A6" w:themeColor="background1" w:themeShade="A6"/>
                <w:sz w:val="22"/>
                <w:szCs w:val="22"/>
              </w:rPr>
              <w:t>and all instructors</w:t>
            </w:r>
          </w:p>
        </w:tc>
      </w:tr>
      <w:tr w:rsidR="009C3B14" w:rsidRPr="000A3B6C" w14:paraId="0F5712EA" w14:textId="77777777" w:rsidTr="00265DC8">
        <w:trPr>
          <w:trHeight w:val="576"/>
        </w:trPr>
        <w:tc>
          <w:tcPr>
            <w:tcW w:w="13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C36E64" w14:textId="19323438" w:rsidR="009C3B14" w:rsidRPr="00265DC8" w:rsidRDefault="009C3B14" w:rsidP="009C3B14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265DC8">
              <w:rPr>
                <w:b/>
                <w:sz w:val="22"/>
                <w:szCs w:val="22"/>
              </w:rPr>
              <w:t>Expected Outcome of Action Step 3</w:t>
            </w:r>
          </w:p>
        </w:tc>
        <w:tc>
          <w:tcPr>
            <w:tcW w:w="368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6EDAA0" w14:textId="624D9CC9" w:rsidR="009C3B14" w:rsidRPr="00265DC8" w:rsidRDefault="009C3B14" w:rsidP="009C3B14">
            <w:pPr>
              <w:spacing w:before="240"/>
              <w:contextualSpacing/>
              <w:rPr>
                <w:color w:val="A6A6A6" w:themeColor="background1" w:themeShade="A6"/>
                <w:sz w:val="22"/>
                <w:szCs w:val="22"/>
              </w:rPr>
            </w:pPr>
            <w:r w:rsidRPr="00265DC8">
              <w:rPr>
                <w:color w:val="A6A6A6" w:themeColor="background1" w:themeShade="A6"/>
                <w:sz w:val="22"/>
                <w:szCs w:val="22"/>
              </w:rPr>
              <w:t>Higher passing rates in courses with increased tutoring support.</w:t>
            </w:r>
          </w:p>
        </w:tc>
      </w:tr>
    </w:tbl>
    <w:p w14:paraId="1906EB4A" w14:textId="77777777" w:rsidR="009C3B14" w:rsidRPr="00BA7369" w:rsidRDefault="009C3B14" w:rsidP="00BA7369"/>
    <w:p w14:paraId="46ACECF4" w14:textId="77777777" w:rsidR="003073C2" w:rsidRDefault="003073C2" w:rsidP="003073C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Plan: </w:t>
      </w:r>
      <w:r w:rsidRPr="00FD34CD">
        <w:rPr>
          <w:rFonts w:ascii="Century Gothic" w:hAnsi="Century Gothic"/>
          <w:b/>
          <w:sz w:val="28"/>
          <w:szCs w:val="28"/>
        </w:rPr>
        <w:t xml:space="preserve">Action Steps for </w:t>
      </w:r>
      <w:r>
        <w:rPr>
          <w:rFonts w:ascii="Century Gothic" w:hAnsi="Century Gothic"/>
          <w:b/>
          <w:sz w:val="28"/>
          <w:szCs w:val="28"/>
        </w:rPr>
        <w:t>Using Your Data</w:t>
      </w:r>
    </w:p>
    <w:p w14:paraId="670A2208" w14:textId="77777777" w:rsidR="003073C2" w:rsidRDefault="003073C2" w:rsidP="00BA7369"/>
    <w:tbl>
      <w:tblPr>
        <w:tblStyle w:val="TableGrid"/>
        <w:tblW w:w="4986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5569"/>
        <w:gridCol w:w="243"/>
        <w:gridCol w:w="5326"/>
      </w:tblGrid>
      <w:tr w:rsidR="009C3B14" w14:paraId="655C7D23" w14:textId="77777777" w:rsidTr="007A2148">
        <w:trPr>
          <w:trHeight w:val="422"/>
          <w:tblHeader/>
        </w:trPr>
        <w:tc>
          <w:tcPr>
            <w:tcW w:w="688" w:type="pct"/>
            <w:tcBorders>
              <w:top w:val="single" w:sz="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687F3807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447D8E1D" w14:textId="77777777" w:rsidR="009C3B14" w:rsidRPr="00A44A6A" w:rsidRDefault="009C3B14" w:rsidP="0003582A">
            <w:pPr>
              <w:spacing w:before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 1 (Address Immediately)</w:t>
            </w:r>
          </w:p>
        </w:tc>
        <w:tc>
          <w:tcPr>
            <w:tcW w:w="2062" w:type="pct"/>
            <w:tcBorders>
              <w:top w:val="single" w:sz="4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1FC1B57F" w14:textId="77777777" w:rsidR="009C3B14" w:rsidRPr="00A44A6A" w:rsidRDefault="009C3B14" w:rsidP="0003582A">
            <w:pPr>
              <w:spacing w:before="24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 2 (Address by Fall Term)</w:t>
            </w:r>
          </w:p>
        </w:tc>
      </w:tr>
      <w:tr w:rsidR="009C3B14" w:rsidRPr="000A3B6C" w14:paraId="2A0072B3" w14:textId="77777777" w:rsidTr="007A2148">
        <w:trPr>
          <w:trHeight w:val="1584"/>
        </w:trPr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3983CE" w14:textId="77777777" w:rsidR="009C3B14" w:rsidRPr="000A3B6C" w:rsidRDefault="009C3B14" w:rsidP="0003582A">
            <w:pPr>
              <w:spacing w:before="240"/>
              <w:contextualSpacing/>
            </w:pPr>
            <w:r>
              <w:rPr>
                <w:b/>
                <w:sz w:val="22"/>
                <w:szCs w:val="22"/>
              </w:rPr>
              <w:t>Data Point to Make Actionable</w:t>
            </w:r>
          </w:p>
        </w:tc>
        <w:tc>
          <w:tcPr>
            <w:tcW w:w="21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38416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1974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72C14729" w14:textId="77777777" w:rsidTr="007A2148">
        <w:trPr>
          <w:trHeight w:val="1454"/>
        </w:trPr>
        <w:tc>
          <w:tcPr>
            <w:tcW w:w="688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E3D04A8" w14:textId="77777777" w:rsidR="009C3B14" w:rsidRPr="000A3B6C" w:rsidRDefault="009C3B14" w:rsidP="0003582A">
            <w:pPr>
              <w:spacing w:before="240"/>
              <w:contextualSpacing/>
            </w:pPr>
            <w:r>
              <w:rPr>
                <w:b/>
                <w:sz w:val="22"/>
                <w:szCs w:val="22"/>
              </w:rPr>
              <w:t xml:space="preserve">Action Step 1 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3678E3D3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C8DC89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07434E5E" w14:textId="77777777" w:rsidTr="007A2148">
        <w:trPr>
          <w:trHeight w:val="1454"/>
        </w:trPr>
        <w:tc>
          <w:tcPr>
            <w:tcW w:w="688" w:type="pct"/>
            <w:tcBorders>
              <w:left w:val="single" w:sz="18" w:space="0" w:color="auto"/>
              <w:right w:val="single" w:sz="8" w:space="0" w:color="auto"/>
            </w:tcBorders>
          </w:tcPr>
          <w:p w14:paraId="7BD3F676" w14:textId="77777777" w:rsidR="009C3B14" w:rsidRPr="000A3B6C" w:rsidRDefault="009C3B14" w:rsidP="0003582A">
            <w:pPr>
              <w:spacing w:before="240"/>
              <w:contextualSpacing/>
            </w:pPr>
            <w:r>
              <w:rPr>
                <w:b/>
                <w:sz w:val="22"/>
                <w:szCs w:val="22"/>
              </w:rPr>
              <w:t>Who is responsible for Action Step 1?</w:t>
            </w:r>
          </w:p>
        </w:tc>
        <w:tc>
          <w:tcPr>
            <w:tcW w:w="2156" w:type="pct"/>
            <w:tcBorders>
              <w:left w:val="single" w:sz="8" w:space="0" w:color="auto"/>
            </w:tcBorders>
            <w:vAlign w:val="center"/>
          </w:tcPr>
          <w:p w14:paraId="4486AE49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right w:val="single" w:sz="18" w:space="0" w:color="auto"/>
            </w:tcBorders>
            <w:vAlign w:val="center"/>
          </w:tcPr>
          <w:p w14:paraId="7DD8F531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29A7D196" w14:textId="77777777" w:rsidTr="007A2148">
        <w:trPr>
          <w:trHeight w:val="1454"/>
        </w:trPr>
        <w:tc>
          <w:tcPr>
            <w:tcW w:w="688" w:type="pct"/>
            <w:tcBorders>
              <w:left w:val="single" w:sz="18" w:space="0" w:color="auto"/>
              <w:right w:val="single" w:sz="8" w:space="0" w:color="auto"/>
            </w:tcBorders>
          </w:tcPr>
          <w:p w14:paraId="3C221F7A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else should be included in the conversation?</w:t>
            </w:r>
          </w:p>
        </w:tc>
        <w:tc>
          <w:tcPr>
            <w:tcW w:w="2156" w:type="pct"/>
            <w:tcBorders>
              <w:left w:val="single" w:sz="8" w:space="0" w:color="auto"/>
            </w:tcBorders>
            <w:vAlign w:val="center"/>
          </w:tcPr>
          <w:p w14:paraId="19CBADB8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right w:val="single" w:sz="18" w:space="0" w:color="auto"/>
            </w:tcBorders>
            <w:vAlign w:val="center"/>
          </w:tcPr>
          <w:p w14:paraId="35D43952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39B72CDA" w14:textId="77777777" w:rsidTr="007A2148">
        <w:trPr>
          <w:trHeight w:val="1454"/>
        </w:trPr>
        <w:tc>
          <w:tcPr>
            <w:tcW w:w="688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6203652" w14:textId="77777777" w:rsidR="009C3B14" w:rsidRPr="000A3B6C" w:rsidRDefault="009C3B14" w:rsidP="0003582A">
            <w:pPr>
              <w:spacing w:before="240"/>
              <w:contextualSpacing/>
            </w:pPr>
            <w:r>
              <w:rPr>
                <w:b/>
                <w:sz w:val="22"/>
                <w:szCs w:val="22"/>
              </w:rPr>
              <w:t>Expected Outcome of Action Step 1</w:t>
            </w:r>
          </w:p>
        </w:tc>
        <w:tc>
          <w:tcPr>
            <w:tcW w:w="2156" w:type="pct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2A5FCBB0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815DC74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16D9494C" w14:textId="77777777" w:rsidTr="007A2148">
        <w:trPr>
          <w:trHeight w:val="1152"/>
        </w:trPr>
        <w:tc>
          <w:tcPr>
            <w:tcW w:w="688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3407173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Step 2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1C3E78AF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A89E9A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01C78B30" w14:textId="77777777" w:rsidTr="007A2148">
        <w:trPr>
          <w:trHeight w:val="1152"/>
        </w:trPr>
        <w:tc>
          <w:tcPr>
            <w:tcW w:w="688" w:type="pct"/>
            <w:tcBorders>
              <w:left w:val="single" w:sz="18" w:space="0" w:color="auto"/>
              <w:right w:val="single" w:sz="8" w:space="0" w:color="auto"/>
            </w:tcBorders>
          </w:tcPr>
          <w:p w14:paraId="28DDA9CC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Who is responsible for Action Step 2?</w:t>
            </w:r>
          </w:p>
        </w:tc>
        <w:tc>
          <w:tcPr>
            <w:tcW w:w="2156" w:type="pct"/>
            <w:tcBorders>
              <w:left w:val="single" w:sz="8" w:space="0" w:color="auto"/>
            </w:tcBorders>
            <w:vAlign w:val="center"/>
          </w:tcPr>
          <w:p w14:paraId="3ED00A24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right w:val="single" w:sz="18" w:space="0" w:color="auto"/>
            </w:tcBorders>
            <w:vAlign w:val="center"/>
          </w:tcPr>
          <w:p w14:paraId="4E21CD23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4302C2DA" w14:textId="77777777" w:rsidTr="007A2148">
        <w:trPr>
          <w:trHeight w:val="1152"/>
        </w:trPr>
        <w:tc>
          <w:tcPr>
            <w:tcW w:w="688" w:type="pct"/>
            <w:tcBorders>
              <w:left w:val="single" w:sz="18" w:space="0" w:color="auto"/>
              <w:right w:val="single" w:sz="8" w:space="0" w:color="auto"/>
            </w:tcBorders>
          </w:tcPr>
          <w:p w14:paraId="5F337140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else should be included in the conversation?</w:t>
            </w:r>
          </w:p>
        </w:tc>
        <w:tc>
          <w:tcPr>
            <w:tcW w:w="2156" w:type="pct"/>
            <w:tcBorders>
              <w:left w:val="single" w:sz="8" w:space="0" w:color="auto"/>
            </w:tcBorders>
            <w:vAlign w:val="center"/>
          </w:tcPr>
          <w:p w14:paraId="507D7924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right w:val="single" w:sz="18" w:space="0" w:color="auto"/>
            </w:tcBorders>
            <w:vAlign w:val="center"/>
          </w:tcPr>
          <w:p w14:paraId="789D3B8F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74B799F2" w14:textId="77777777" w:rsidTr="007A2148">
        <w:trPr>
          <w:trHeight w:val="1152"/>
        </w:trPr>
        <w:tc>
          <w:tcPr>
            <w:tcW w:w="688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BFA003B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Outcome of Action Step 2</w:t>
            </w:r>
          </w:p>
        </w:tc>
        <w:tc>
          <w:tcPr>
            <w:tcW w:w="2156" w:type="pct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77850E30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7E4205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08159C16" w14:textId="77777777" w:rsidTr="007A2148">
        <w:trPr>
          <w:trHeight w:val="1152"/>
        </w:trPr>
        <w:tc>
          <w:tcPr>
            <w:tcW w:w="688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4299DAD7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Step 3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31A66EA8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EFF1A1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4E6A5E51" w14:textId="77777777" w:rsidTr="007A2148">
        <w:trPr>
          <w:trHeight w:val="1152"/>
        </w:trPr>
        <w:tc>
          <w:tcPr>
            <w:tcW w:w="688" w:type="pct"/>
            <w:tcBorders>
              <w:left w:val="single" w:sz="18" w:space="0" w:color="auto"/>
              <w:right w:val="single" w:sz="8" w:space="0" w:color="auto"/>
            </w:tcBorders>
          </w:tcPr>
          <w:p w14:paraId="4011AF5D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responsible for Action Step 3?</w:t>
            </w:r>
          </w:p>
        </w:tc>
        <w:tc>
          <w:tcPr>
            <w:tcW w:w="2156" w:type="pct"/>
            <w:tcBorders>
              <w:left w:val="single" w:sz="8" w:space="0" w:color="auto"/>
            </w:tcBorders>
            <w:vAlign w:val="center"/>
          </w:tcPr>
          <w:p w14:paraId="5C214868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right w:val="single" w:sz="18" w:space="0" w:color="auto"/>
            </w:tcBorders>
            <w:vAlign w:val="center"/>
          </w:tcPr>
          <w:p w14:paraId="03E39F7E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3279D3AD" w14:textId="77777777" w:rsidTr="007A2148">
        <w:trPr>
          <w:trHeight w:val="1152"/>
        </w:trPr>
        <w:tc>
          <w:tcPr>
            <w:tcW w:w="688" w:type="pct"/>
            <w:tcBorders>
              <w:left w:val="single" w:sz="18" w:space="0" w:color="auto"/>
              <w:right w:val="single" w:sz="8" w:space="0" w:color="auto"/>
            </w:tcBorders>
          </w:tcPr>
          <w:p w14:paraId="61B13672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else should be included in the conversation?</w:t>
            </w:r>
          </w:p>
        </w:tc>
        <w:tc>
          <w:tcPr>
            <w:tcW w:w="2156" w:type="pct"/>
            <w:tcBorders>
              <w:left w:val="single" w:sz="8" w:space="0" w:color="auto"/>
            </w:tcBorders>
            <w:vAlign w:val="center"/>
          </w:tcPr>
          <w:p w14:paraId="3B185546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right w:val="single" w:sz="18" w:space="0" w:color="auto"/>
            </w:tcBorders>
            <w:vAlign w:val="center"/>
          </w:tcPr>
          <w:p w14:paraId="2F8C3FD6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  <w:tr w:rsidR="009C3B14" w:rsidRPr="000A3B6C" w14:paraId="05456697" w14:textId="77777777" w:rsidTr="007A2148">
        <w:trPr>
          <w:trHeight w:val="1152"/>
        </w:trPr>
        <w:tc>
          <w:tcPr>
            <w:tcW w:w="688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6BA7303" w14:textId="77777777" w:rsidR="009C3B14" w:rsidRDefault="009C3B14" w:rsidP="0003582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Outcome of Action Step 3</w:t>
            </w:r>
          </w:p>
        </w:tc>
        <w:tc>
          <w:tcPr>
            <w:tcW w:w="2156" w:type="pct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1D06FA4D" w14:textId="77777777" w:rsidR="009C3B14" w:rsidRPr="000A3B6C" w:rsidRDefault="009C3B14" w:rsidP="0003582A">
            <w:pPr>
              <w:spacing w:before="240"/>
              <w:contextualSpacing/>
            </w:pPr>
          </w:p>
        </w:tc>
        <w:tc>
          <w:tcPr>
            <w:tcW w:w="2156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BD1E6F" w14:textId="77777777" w:rsidR="009C3B14" w:rsidRPr="000A3B6C" w:rsidRDefault="009C3B14" w:rsidP="0003582A">
            <w:pPr>
              <w:spacing w:before="240"/>
              <w:contextualSpacing/>
            </w:pPr>
          </w:p>
        </w:tc>
      </w:tr>
    </w:tbl>
    <w:p w14:paraId="6139264D" w14:textId="77777777" w:rsidR="009C3B14" w:rsidRPr="007A2148" w:rsidRDefault="009C3B14" w:rsidP="00BA7369">
      <w:pPr>
        <w:rPr>
          <w:sz w:val="13"/>
          <w:szCs w:val="13"/>
        </w:rPr>
      </w:pPr>
    </w:p>
    <w:sectPr w:rsidR="009C3B14" w:rsidRPr="007A2148" w:rsidSect="00265DC8">
      <w:headerReference w:type="default" r:id="rId7"/>
      <w:footerReference w:type="even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B5DB" w14:textId="77777777" w:rsidR="00E90C8B" w:rsidRDefault="00E90C8B">
      <w:r>
        <w:separator/>
      </w:r>
    </w:p>
  </w:endnote>
  <w:endnote w:type="continuationSeparator" w:id="0">
    <w:p w14:paraId="492F5ACF" w14:textId="77777777" w:rsidR="00E90C8B" w:rsidRDefault="00E9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1254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8E098E" w14:textId="77777777" w:rsidR="005B5A41" w:rsidRDefault="00B816C1" w:rsidP="009603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1182F8" w14:textId="77777777" w:rsidR="005B5A41" w:rsidRDefault="00E90C8B" w:rsidP="005B5A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CABF" w14:textId="77777777" w:rsidR="00E90C8B" w:rsidRDefault="00E90C8B">
      <w:r>
        <w:separator/>
      </w:r>
    </w:p>
  </w:footnote>
  <w:footnote w:type="continuationSeparator" w:id="0">
    <w:p w14:paraId="63693D5D" w14:textId="77777777" w:rsidR="00E90C8B" w:rsidRDefault="00E9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2335" w14:textId="66FDD676" w:rsidR="00955B8A" w:rsidRDefault="00E203EA" w:rsidP="0042796D">
    <w:r>
      <w:rPr>
        <w:noProof/>
      </w:rPr>
      <w:drawing>
        <wp:inline distT="0" distB="0" distL="0" distR="0" wp14:anchorId="4D0B80EE" wp14:editId="1C9EAF86">
          <wp:extent cx="2627790" cy="430683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A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139" cy="44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C1"/>
    <w:rsid w:val="00050B45"/>
    <w:rsid w:val="00077DBE"/>
    <w:rsid w:val="000C237C"/>
    <w:rsid w:val="00265DC8"/>
    <w:rsid w:val="002D189E"/>
    <w:rsid w:val="003073C2"/>
    <w:rsid w:val="00390E9E"/>
    <w:rsid w:val="00402549"/>
    <w:rsid w:val="0042796D"/>
    <w:rsid w:val="00493F1E"/>
    <w:rsid w:val="004C0FBE"/>
    <w:rsid w:val="004C28DD"/>
    <w:rsid w:val="004D0CEF"/>
    <w:rsid w:val="00561299"/>
    <w:rsid w:val="0062301C"/>
    <w:rsid w:val="00633F2F"/>
    <w:rsid w:val="00634C78"/>
    <w:rsid w:val="006C0E3D"/>
    <w:rsid w:val="006C6F5F"/>
    <w:rsid w:val="007A2148"/>
    <w:rsid w:val="00955B8A"/>
    <w:rsid w:val="0097393E"/>
    <w:rsid w:val="009C3B14"/>
    <w:rsid w:val="00A23582"/>
    <w:rsid w:val="00A46147"/>
    <w:rsid w:val="00A94E3D"/>
    <w:rsid w:val="00AF32DB"/>
    <w:rsid w:val="00B32D07"/>
    <w:rsid w:val="00B816C1"/>
    <w:rsid w:val="00BA7369"/>
    <w:rsid w:val="00BE2F4E"/>
    <w:rsid w:val="00C0456F"/>
    <w:rsid w:val="00CA3A39"/>
    <w:rsid w:val="00D05838"/>
    <w:rsid w:val="00D8186E"/>
    <w:rsid w:val="00E203EA"/>
    <w:rsid w:val="00E90C8B"/>
    <w:rsid w:val="00F30F3E"/>
    <w:rsid w:val="00F7347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EA8B"/>
  <w14:defaultImageDpi w14:val="32767"/>
  <w15:chartTrackingRefBased/>
  <w15:docId w15:val="{B653E34B-68DD-184D-B1BB-D013D74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C1"/>
    <w:rPr>
      <w:rFonts w:ascii="Cambria" w:eastAsiaTheme="minorEastAs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6C1"/>
  </w:style>
  <w:style w:type="character" w:styleId="PageNumber">
    <w:name w:val="page number"/>
    <w:basedOn w:val="DefaultParagraphFont"/>
    <w:uiPriority w:val="99"/>
    <w:semiHidden/>
    <w:unhideWhenUsed/>
    <w:rsid w:val="00B816C1"/>
  </w:style>
  <w:style w:type="paragraph" w:styleId="Header">
    <w:name w:val="header"/>
    <w:basedOn w:val="Normal"/>
    <w:link w:val="HeaderChar"/>
    <w:uiPriority w:val="99"/>
    <w:unhideWhenUsed/>
    <w:rsid w:val="0095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8A"/>
  </w:style>
  <w:style w:type="paragraph" w:styleId="BalloonText">
    <w:name w:val="Balloon Text"/>
    <w:basedOn w:val="Normal"/>
    <w:link w:val="BalloonTextChar"/>
    <w:uiPriority w:val="99"/>
    <w:semiHidden/>
    <w:unhideWhenUsed/>
    <w:rsid w:val="00633F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0B9-E1ED-C346-923A-F4CB793D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Getz</dc:creator>
  <cp:keywords/>
  <dc:description/>
  <cp:lastModifiedBy>Magruder, Emily</cp:lastModifiedBy>
  <cp:revision>4</cp:revision>
  <dcterms:created xsi:type="dcterms:W3CDTF">2020-02-10T20:02:00Z</dcterms:created>
  <dcterms:modified xsi:type="dcterms:W3CDTF">2020-02-12T21:26:00Z</dcterms:modified>
</cp:coreProperties>
</file>